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Pr="00092B13" w:rsidRDefault="00092B1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92B13">
        <w:rPr>
          <w:rFonts w:ascii="Arial" w:hAnsi="Arial" w:cs="Arial"/>
          <w:sz w:val="22"/>
          <w:szCs w:val="22"/>
        </w:rPr>
        <w:t>On 1 January 2009</w:t>
      </w:r>
      <w:r w:rsidR="00597EF3">
        <w:rPr>
          <w:rFonts w:ascii="Arial" w:hAnsi="Arial" w:cs="Arial"/>
          <w:sz w:val="22"/>
          <w:szCs w:val="22"/>
        </w:rPr>
        <w:t>,</w:t>
      </w:r>
      <w:r w:rsidRPr="00092B13">
        <w:rPr>
          <w:rFonts w:ascii="Arial" w:hAnsi="Arial" w:cs="Arial"/>
          <w:sz w:val="22"/>
          <w:szCs w:val="22"/>
        </w:rPr>
        <w:t xml:space="preserve"> a 12-month trial of the use of infringement notices (tickets) for public nuisance, public urination and associated offences commenced in the South Brisbane and Townsville Police Districts.</w:t>
      </w:r>
    </w:p>
    <w:p w:rsidR="00CE6FBA" w:rsidRPr="00597EF3" w:rsidRDefault="00092B1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7EF3">
        <w:rPr>
          <w:rFonts w:ascii="Arial" w:hAnsi="Arial" w:cs="Arial"/>
          <w:sz w:val="22"/>
          <w:szCs w:val="22"/>
        </w:rPr>
        <w:t xml:space="preserve">This trial was initiated in response to recommendations contained in the </w:t>
      </w:r>
      <w:r w:rsidR="00597EF3" w:rsidRPr="00597EF3">
        <w:rPr>
          <w:rFonts w:ascii="Arial" w:hAnsi="Arial" w:cs="Arial"/>
          <w:sz w:val="22"/>
          <w:szCs w:val="22"/>
        </w:rPr>
        <w:t>Crime and Misconduct</w:t>
      </w:r>
      <w:r w:rsidR="00597EF3">
        <w:rPr>
          <w:rFonts w:ascii="Arial" w:hAnsi="Arial" w:cs="Arial"/>
          <w:sz w:val="22"/>
          <w:szCs w:val="22"/>
        </w:rPr>
        <w:t xml:space="preserve"> Commission</w:t>
      </w:r>
      <w:r w:rsidR="00597EF3" w:rsidRPr="00597EF3">
        <w:rPr>
          <w:rFonts w:ascii="Arial" w:hAnsi="Arial" w:cs="Arial"/>
          <w:sz w:val="22"/>
          <w:szCs w:val="22"/>
        </w:rPr>
        <w:t xml:space="preserve">’s report, </w:t>
      </w:r>
      <w:r w:rsidR="00597EF3" w:rsidRPr="00597EF3">
        <w:rPr>
          <w:rFonts w:ascii="Arial" w:hAnsi="Arial" w:cs="Arial"/>
          <w:i/>
          <w:sz w:val="22"/>
          <w:szCs w:val="22"/>
        </w:rPr>
        <w:t xml:space="preserve">Policing Public Order: A review of the public nuisance offence </w:t>
      </w:r>
      <w:r w:rsidR="00597EF3" w:rsidRPr="00597EF3">
        <w:rPr>
          <w:rFonts w:ascii="Arial" w:hAnsi="Arial" w:cs="Arial"/>
          <w:sz w:val="22"/>
          <w:szCs w:val="22"/>
        </w:rPr>
        <w:t>(</w:t>
      </w:r>
      <w:r w:rsidR="00597EF3">
        <w:rPr>
          <w:rFonts w:ascii="Arial" w:hAnsi="Arial" w:cs="Arial"/>
          <w:sz w:val="22"/>
          <w:szCs w:val="22"/>
        </w:rPr>
        <w:t>2008</w:t>
      </w:r>
      <w:r w:rsidR="00597EF3" w:rsidRPr="00597EF3">
        <w:rPr>
          <w:rFonts w:ascii="Arial" w:hAnsi="Arial" w:cs="Arial"/>
          <w:sz w:val="22"/>
          <w:szCs w:val="22"/>
        </w:rPr>
        <w:t>)</w:t>
      </w:r>
      <w:r w:rsidR="00597EF3">
        <w:rPr>
          <w:rFonts w:ascii="Arial" w:hAnsi="Arial" w:cs="Arial"/>
          <w:sz w:val="22"/>
          <w:szCs w:val="22"/>
        </w:rPr>
        <w:t>.</w:t>
      </w:r>
    </w:p>
    <w:p w:rsidR="00CE6FBA" w:rsidRPr="00CE6FBA" w:rsidRDefault="00597EF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7EF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</w:t>
      </w:r>
      <w:r w:rsidRPr="00597EF3">
        <w:rPr>
          <w:rFonts w:ascii="Arial" w:hAnsi="Arial" w:cs="Arial"/>
          <w:sz w:val="22"/>
          <w:szCs w:val="22"/>
        </w:rPr>
        <w:t xml:space="preserve">rial </w:t>
      </w:r>
      <w:r>
        <w:rPr>
          <w:rFonts w:ascii="Arial" w:hAnsi="Arial" w:cs="Arial"/>
          <w:sz w:val="22"/>
          <w:szCs w:val="22"/>
        </w:rPr>
        <w:t xml:space="preserve">will be independently evaluated to determine </w:t>
      </w:r>
      <w:r w:rsidR="00674DB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effectiveness </w:t>
      </w:r>
      <w:r w:rsidR="00674DB7">
        <w:rPr>
          <w:rFonts w:ascii="Arial" w:hAnsi="Arial" w:cs="Arial"/>
          <w:sz w:val="22"/>
          <w:szCs w:val="22"/>
        </w:rPr>
        <w:t>of this ticketing option as a way of dealing with the relevant types of offences.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E63D1D">
        <w:rPr>
          <w:rFonts w:ascii="Arial" w:hAnsi="Arial" w:cs="Arial"/>
          <w:sz w:val="22"/>
          <w:szCs w:val="22"/>
        </w:rPr>
        <w:t>terms of reference for the evaluation of the trial.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7112F7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A527A5" w:rsidRDefault="007E26A3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B38CB" w:rsidRPr="00B01FD0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A527A5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B6" w:rsidRDefault="002B2FB6">
      <w:r>
        <w:separator/>
      </w:r>
    </w:p>
  </w:endnote>
  <w:endnote w:type="continuationSeparator" w:id="0">
    <w:p w:rsidR="002B2FB6" w:rsidRDefault="002B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94" w:rsidRPr="001141E1" w:rsidRDefault="000D3194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B6" w:rsidRDefault="002B2FB6">
      <w:r>
        <w:separator/>
      </w:r>
    </w:p>
  </w:footnote>
  <w:footnote w:type="continuationSeparator" w:id="0">
    <w:p w:rsidR="002B2FB6" w:rsidRDefault="002B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94" w:rsidRPr="000400F9" w:rsidRDefault="00BD775D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9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3194">
      <w:rPr>
        <w:rFonts w:ascii="Arial" w:hAnsi="Arial" w:cs="Arial"/>
        <w:b/>
        <w:sz w:val="22"/>
        <w:szCs w:val="22"/>
        <w:u w:val="single"/>
      </w:rPr>
      <w:t>May 2009</w:t>
    </w:r>
  </w:p>
  <w:p w:rsidR="000D3194" w:rsidRDefault="000D319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Public Nuisance Ticketing Trial - Evaluation Terms of Reference</w:t>
    </w:r>
  </w:p>
  <w:p w:rsidR="000D3194" w:rsidRDefault="000D319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Services; Attorney-General and Minister for Industrial Relations</w:t>
    </w:r>
  </w:p>
  <w:p w:rsidR="000D3194" w:rsidRPr="00F10DF9" w:rsidRDefault="000D3194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400F9"/>
    <w:rsid w:val="00092B13"/>
    <w:rsid w:val="000B174F"/>
    <w:rsid w:val="000B38CB"/>
    <w:rsid w:val="000B545C"/>
    <w:rsid w:val="000D3194"/>
    <w:rsid w:val="000F493F"/>
    <w:rsid w:val="001141E1"/>
    <w:rsid w:val="00116E86"/>
    <w:rsid w:val="00133013"/>
    <w:rsid w:val="00133A34"/>
    <w:rsid w:val="00160524"/>
    <w:rsid w:val="00172060"/>
    <w:rsid w:val="00254E35"/>
    <w:rsid w:val="0028053C"/>
    <w:rsid w:val="002B2FB6"/>
    <w:rsid w:val="002F57E4"/>
    <w:rsid w:val="00314FEB"/>
    <w:rsid w:val="0032048B"/>
    <w:rsid w:val="00346156"/>
    <w:rsid w:val="0036751C"/>
    <w:rsid w:val="00382380"/>
    <w:rsid w:val="003A269C"/>
    <w:rsid w:val="003A2E0F"/>
    <w:rsid w:val="003C3732"/>
    <w:rsid w:val="00435BE5"/>
    <w:rsid w:val="0048019C"/>
    <w:rsid w:val="00486A99"/>
    <w:rsid w:val="004E6C38"/>
    <w:rsid w:val="00502535"/>
    <w:rsid w:val="005541E6"/>
    <w:rsid w:val="00562AE4"/>
    <w:rsid w:val="0056401D"/>
    <w:rsid w:val="00593CCE"/>
    <w:rsid w:val="00597EF3"/>
    <w:rsid w:val="005B1D9B"/>
    <w:rsid w:val="005B36E1"/>
    <w:rsid w:val="005C224F"/>
    <w:rsid w:val="006100CC"/>
    <w:rsid w:val="00643162"/>
    <w:rsid w:val="00644076"/>
    <w:rsid w:val="006631CF"/>
    <w:rsid w:val="00674DB7"/>
    <w:rsid w:val="00682036"/>
    <w:rsid w:val="006B3B54"/>
    <w:rsid w:val="006D0869"/>
    <w:rsid w:val="006E6713"/>
    <w:rsid w:val="007060D7"/>
    <w:rsid w:val="00710AAE"/>
    <w:rsid w:val="007112F7"/>
    <w:rsid w:val="00726F36"/>
    <w:rsid w:val="00796B3E"/>
    <w:rsid w:val="007A25F4"/>
    <w:rsid w:val="007A6599"/>
    <w:rsid w:val="007D3B9D"/>
    <w:rsid w:val="007E26A3"/>
    <w:rsid w:val="007F52D6"/>
    <w:rsid w:val="0082040E"/>
    <w:rsid w:val="00845D3E"/>
    <w:rsid w:val="008A5F1B"/>
    <w:rsid w:val="008B7E17"/>
    <w:rsid w:val="008C3732"/>
    <w:rsid w:val="008F44CD"/>
    <w:rsid w:val="00917372"/>
    <w:rsid w:val="00922A5B"/>
    <w:rsid w:val="009D0C12"/>
    <w:rsid w:val="009F5476"/>
    <w:rsid w:val="00A20C0E"/>
    <w:rsid w:val="00A30F55"/>
    <w:rsid w:val="00A354FF"/>
    <w:rsid w:val="00A527A5"/>
    <w:rsid w:val="00A55E8D"/>
    <w:rsid w:val="00AA128C"/>
    <w:rsid w:val="00AB6637"/>
    <w:rsid w:val="00AE1995"/>
    <w:rsid w:val="00AF5033"/>
    <w:rsid w:val="00B01FD0"/>
    <w:rsid w:val="00B40BDF"/>
    <w:rsid w:val="00BD775D"/>
    <w:rsid w:val="00C07656"/>
    <w:rsid w:val="00C805EC"/>
    <w:rsid w:val="00C85B71"/>
    <w:rsid w:val="00CA2F4E"/>
    <w:rsid w:val="00CE6FBA"/>
    <w:rsid w:val="00D54601"/>
    <w:rsid w:val="00DD3CD5"/>
    <w:rsid w:val="00DD497C"/>
    <w:rsid w:val="00DE589C"/>
    <w:rsid w:val="00DF4650"/>
    <w:rsid w:val="00E34F30"/>
    <w:rsid w:val="00E463C2"/>
    <w:rsid w:val="00E63D1D"/>
    <w:rsid w:val="00E73D61"/>
    <w:rsid w:val="00E74366"/>
    <w:rsid w:val="00EA00BF"/>
    <w:rsid w:val="00EB0629"/>
    <w:rsid w:val="00EC1672"/>
    <w:rsid w:val="00F10DF9"/>
    <w:rsid w:val="00F478C4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B01FD0"/>
    <w:rPr>
      <w:color w:val="0000FF"/>
      <w:u w:val="single"/>
    </w:rPr>
  </w:style>
  <w:style w:type="character" w:styleId="FollowedHyperlink">
    <w:name w:val="FollowedHyperlink"/>
    <w:basedOn w:val="DefaultParagraphFont"/>
    <w:rsid w:val="00AF503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erms%20of%20Reference%20for%20Tri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</CharactersWithSpaces>
  <SharedDoc>false</SharedDoc>
  <HyperlinkBase>https://www.cabinet.qld.gov.au/documents/2009/May/Public Nuisance Ticketing Trial/</HyperlinkBase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Attachments/Terms of Reference for Trial.doc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Police,Public Order</cp:keywords>
  <dc:description/>
  <cp:lastModifiedBy/>
  <cp:revision>2</cp:revision>
  <cp:lastPrinted>2009-06-09T00:03:00Z</cp:lastPrinted>
  <dcterms:created xsi:type="dcterms:W3CDTF">2017-10-24T22:01:00Z</dcterms:created>
  <dcterms:modified xsi:type="dcterms:W3CDTF">2018-03-06T00:58:00Z</dcterms:modified>
  <cp:category>Police,Public_Order</cp:category>
</cp:coreProperties>
</file>